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9790A" w14:textId="77777777" w:rsidR="00846DF7" w:rsidRDefault="00AE32DC" w:rsidP="00D87DFA">
      <w:pPr>
        <w:snapToGrid w:val="0"/>
        <w:rPr>
          <w:b/>
          <w:bCs/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3518EE58" wp14:editId="187C7A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39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ight>
            <wp:docPr id="2" name="圖片 2" descr="kmuhlogo(彩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muhlogo(彩色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53A">
        <w:rPr>
          <w:rFonts w:hint="eastAsia"/>
          <w:b/>
          <w:bCs/>
          <w:sz w:val="40"/>
        </w:rPr>
        <w:t xml:space="preserve">Information for </w:t>
      </w:r>
      <w:r w:rsidR="005C3764">
        <w:rPr>
          <w:rFonts w:hint="eastAsia"/>
          <w:b/>
          <w:bCs/>
          <w:sz w:val="40"/>
        </w:rPr>
        <w:t>International</w:t>
      </w:r>
      <w:r w:rsidR="00660F08">
        <w:rPr>
          <w:rFonts w:hint="eastAsia"/>
          <w:b/>
          <w:bCs/>
          <w:sz w:val="40"/>
        </w:rPr>
        <w:t xml:space="preserve"> </w:t>
      </w:r>
      <w:r w:rsidR="00846DF7">
        <w:rPr>
          <w:rFonts w:hint="eastAsia"/>
          <w:b/>
          <w:bCs/>
          <w:sz w:val="40"/>
        </w:rPr>
        <w:t>Students</w:t>
      </w:r>
      <w:r w:rsidR="0070353A">
        <w:rPr>
          <w:rFonts w:hint="eastAsia"/>
          <w:b/>
          <w:bCs/>
          <w:sz w:val="40"/>
        </w:rPr>
        <w:t xml:space="preserve"> Applicant to Kaohsiung Medical University Hospital</w:t>
      </w:r>
      <w:r w:rsidR="0070353A">
        <w:rPr>
          <w:b/>
          <w:bCs/>
          <w:sz w:val="40"/>
        </w:rPr>
        <w:t>’</w:t>
      </w:r>
      <w:r w:rsidR="0070353A">
        <w:rPr>
          <w:rFonts w:hint="eastAsia"/>
          <w:b/>
          <w:bCs/>
          <w:sz w:val="40"/>
        </w:rPr>
        <w:t>s Short Term Clerkship</w:t>
      </w:r>
    </w:p>
    <w:p w14:paraId="0AB55631" w14:textId="77777777" w:rsidR="00846DF7" w:rsidRPr="00DE5A26" w:rsidRDefault="00846DF7">
      <w:pPr>
        <w:pStyle w:val="a4"/>
        <w:jc w:val="both"/>
        <w:rPr>
          <w:sz w:val="16"/>
          <w:szCs w:val="16"/>
        </w:rPr>
      </w:pPr>
    </w:p>
    <w:p w14:paraId="69B85C4E" w14:textId="77777777" w:rsidR="00846DF7" w:rsidRPr="009C4974" w:rsidRDefault="00846DF7" w:rsidP="005C3764">
      <w:pPr>
        <w:pStyle w:val="a7"/>
        <w:snapToGrid w:val="0"/>
      </w:pPr>
      <w:r w:rsidRPr="009C4974">
        <w:t xml:space="preserve">Kaohsiung Medical University Hospital (KMUH) offers clinical </w:t>
      </w:r>
      <w:r w:rsidR="002B6371">
        <w:rPr>
          <w:rFonts w:hint="eastAsia"/>
        </w:rPr>
        <w:t>elective</w:t>
      </w:r>
      <w:r w:rsidR="00A72058">
        <w:rPr>
          <w:rFonts w:hint="eastAsia"/>
        </w:rPr>
        <w:t xml:space="preserve"> programs</w:t>
      </w:r>
      <w:r w:rsidRPr="009C4974">
        <w:t xml:space="preserve"> for </w:t>
      </w:r>
      <w:r w:rsidR="000B5D93">
        <w:rPr>
          <w:rFonts w:hint="eastAsia"/>
        </w:rPr>
        <w:t>i</w:t>
      </w:r>
      <w:r w:rsidR="0016187D">
        <w:rPr>
          <w:rFonts w:hint="eastAsia"/>
        </w:rPr>
        <w:t>nternational</w:t>
      </w:r>
      <w:r w:rsidRPr="009C4974">
        <w:t xml:space="preserve"> medical </w:t>
      </w:r>
      <w:r w:rsidR="0016187D">
        <w:rPr>
          <w:rFonts w:hint="eastAsia"/>
        </w:rPr>
        <w:t>and medical related students</w:t>
      </w:r>
      <w:r w:rsidRPr="009C4974">
        <w:t xml:space="preserve">. </w:t>
      </w:r>
      <w:r w:rsidR="000B5D93">
        <w:t>In order to be eligible fo</w:t>
      </w:r>
      <w:r w:rsidR="000B5D93">
        <w:rPr>
          <w:rFonts w:hint="eastAsia"/>
        </w:rPr>
        <w:t xml:space="preserve">r </w:t>
      </w:r>
      <w:r w:rsidRPr="009C4974">
        <w:t xml:space="preserve">clinical </w:t>
      </w:r>
      <w:r w:rsidR="00B74122" w:rsidRPr="009C4974">
        <w:rPr>
          <w:rFonts w:hint="eastAsia"/>
        </w:rPr>
        <w:t>electives</w:t>
      </w:r>
      <w:r w:rsidRPr="009C4974">
        <w:t xml:space="preserve"> </w:t>
      </w:r>
      <w:r w:rsidR="000B5D93">
        <w:rPr>
          <w:rFonts w:hint="eastAsia"/>
        </w:rPr>
        <w:t>at our hospital</w:t>
      </w:r>
      <w:r w:rsidRPr="009C4974">
        <w:t xml:space="preserve">, the following requirements must be </w:t>
      </w:r>
      <w:r w:rsidR="000B5D93">
        <w:rPr>
          <w:rFonts w:hint="eastAsia"/>
        </w:rPr>
        <w:t>met</w:t>
      </w:r>
      <w:r w:rsidRPr="009C4974">
        <w:t>:</w:t>
      </w:r>
    </w:p>
    <w:p w14:paraId="60BA199D" w14:textId="77777777" w:rsidR="00016E9A" w:rsidRPr="00553AC5" w:rsidRDefault="0016187D" w:rsidP="00553AC5">
      <w:pPr>
        <w:numPr>
          <w:ilvl w:val="0"/>
          <w:numId w:val="2"/>
        </w:numPr>
        <w:tabs>
          <w:tab w:val="clear" w:pos="330"/>
        </w:tabs>
        <w:snapToGrid w:val="0"/>
        <w:spacing w:beforeLines="50" w:before="180"/>
        <w:ind w:left="329" w:hanging="329"/>
      </w:pPr>
      <w:r w:rsidRPr="00553AC5">
        <w:rPr>
          <w:rFonts w:hint="eastAsia"/>
        </w:rPr>
        <w:t>Applicant</w:t>
      </w:r>
      <w:r w:rsidR="00A72058" w:rsidRPr="00553AC5">
        <w:rPr>
          <w:rFonts w:hint="eastAsia"/>
        </w:rPr>
        <w:t xml:space="preserve"> must be in good</w:t>
      </w:r>
      <w:r w:rsidR="00846DF7" w:rsidRPr="00553AC5">
        <w:t xml:space="preserve"> academ</w:t>
      </w:r>
      <w:r w:rsidRPr="00553AC5">
        <w:t>ic standing in their own</w:t>
      </w:r>
      <w:r w:rsidR="00846DF7" w:rsidRPr="00553AC5">
        <w:t xml:space="preserve"> school.</w:t>
      </w:r>
    </w:p>
    <w:p w14:paraId="5E7590D9" w14:textId="77777777" w:rsidR="00846DF7" w:rsidRPr="00553AC5" w:rsidRDefault="0016187D" w:rsidP="005C3764">
      <w:pPr>
        <w:numPr>
          <w:ilvl w:val="0"/>
          <w:numId w:val="2"/>
        </w:numPr>
        <w:snapToGrid w:val="0"/>
      </w:pPr>
      <w:r w:rsidRPr="00553AC5">
        <w:t>Proficien</w:t>
      </w:r>
      <w:r w:rsidRPr="00553AC5">
        <w:rPr>
          <w:rFonts w:hint="eastAsia"/>
        </w:rPr>
        <w:t>t</w:t>
      </w:r>
      <w:r w:rsidR="00846DF7" w:rsidRPr="00553AC5">
        <w:t xml:space="preserve"> </w:t>
      </w:r>
      <w:r w:rsidRPr="00553AC5">
        <w:rPr>
          <w:rFonts w:hint="eastAsia"/>
        </w:rPr>
        <w:t>in Engl</w:t>
      </w:r>
      <w:r w:rsidR="00846DF7" w:rsidRPr="00553AC5">
        <w:t>ish</w:t>
      </w:r>
      <w:r w:rsidRPr="00553AC5">
        <w:rPr>
          <w:rFonts w:hint="eastAsia"/>
        </w:rPr>
        <w:t xml:space="preserve"> or Mandarin</w:t>
      </w:r>
      <w:r w:rsidR="00846DF7" w:rsidRPr="00553AC5">
        <w:t>, particularly in speaking</w:t>
      </w:r>
      <w:r w:rsidR="00A72058" w:rsidRPr="00553AC5">
        <w:rPr>
          <w:rFonts w:hint="eastAsia"/>
        </w:rPr>
        <w:t xml:space="preserve">, </w:t>
      </w:r>
      <w:r w:rsidR="00846DF7" w:rsidRPr="00553AC5">
        <w:t>listening</w:t>
      </w:r>
      <w:r w:rsidR="00A72058" w:rsidRPr="00553AC5">
        <w:rPr>
          <w:rFonts w:hint="eastAsia"/>
        </w:rPr>
        <w:t xml:space="preserve"> and reading</w:t>
      </w:r>
      <w:r w:rsidR="00A72058" w:rsidRPr="00553AC5">
        <w:t xml:space="preserve"> comprehension</w:t>
      </w:r>
      <w:r w:rsidRPr="00553AC5">
        <w:rPr>
          <w:rFonts w:hint="eastAsia"/>
        </w:rPr>
        <w:t xml:space="preserve"> are required.</w:t>
      </w:r>
    </w:p>
    <w:p w14:paraId="5F42B57D" w14:textId="77777777" w:rsidR="00B0167E" w:rsidRPr="00553AC5" w:rsidRDefault="0016187D" w:rsidP="005C3764">
      <w:pPr>
        <w:numPr>
          <w:ilvl w:val="0"/>
          <w:numId w:val="2"/>
        </w:numPr>
        <w:snapToGrid w:val="0"/>
        <w:rPr>
          <w:b/>
          <w:color w:val="FF0000"/>
        </w:rPr>
      </w:pPr>
      <w:r w:rsidRPr="00553AC5">
        <w:rPr>
          <w:rFonts w:hint="eastAsia"/>
          <w:b/>
          <w:color w:val="FF0000"/>
        </w:rPr>
        <w:t>Applicant</w:t>
      </w:r>
      <w:r w:rsidR="00B0167E" w:rsidRPr="00553AC5">
        <w:rPr>
          <w:rFonts w:hint="eastAsia"/>
          <w:b/>
          <w:color w:val="FF0000"/>
        </w:rPr>
        <w:t xml:space="preserve"> of 4 year course must finished second year to apply.</w:t>
      </w:r>
    </w:p>
    <w:p w14:paraId="1D396264" w14:textId="77777777" w:rsidR="0016187D" w:rsidRDefault="00B0167E" w:rsidP="005C3764">
      <w:pPr>
        <w:numPr>
          <w:ilvl w:val="0"/>
          <w:numId w:val="2"/>
        </w:numPr>
        <w:snapToGrid w:val="0"/>
        <w:rPr>
          <w:b/>
          <w:color w:val="FF0000"/>
        </w:rPr>
      </w:pPr>
      <w:r w:rsidRPr="00553AC5">
        <w:rPr>
          <w:rFonts w:hint="eastAsia"/>
          <w:b/>
          <w:color w:val="FF0000"/>
        </w:rPr>
        <w:t>Applicant of 6 year course must finished</w:t>
      </w:r>
      <w:r w:rsidR="0016187D" w:rsidRPr="00553AC5">
        <w:rPr>
          <w:rFonts w:hint="eastAsia"/>
          <w:b/>
          <w:color w:val="FF0000"/>
        </w:rPr>
        <w:t xml:space="preserve"> </w:t>
      </w:r>
      <w:r w:rsidRPr="00553AC5">
        <w:rPr>
          <w:rFonts w:hint="eastAsia"/>
          <w:b/>
          <w:color w:val="FF0000"/>
        </w:rPr>
        <w:t>third year to apply.</w:t>
      </w:r>
    </w:p>
    <w:p w14:paraId="3D8051F9" w14:textId="77777777" w:rsidR="000B5D93" w:rsidRPr="00553AC5" w:rsidRDefault="000B5D93" w:rsidP="005C3764">
      <w:pPr>
        <w:numPr>
          <w:ilvl w:val="0"/>
          <w:numId w:val="2"/>
        </w:numPr>
        <w:snapToGrid w:val="0"/>
        <w:rPr>
          <w:b/>
          <w:color w:val="FF0000"/>
        </w:rPr>
      </w:pPr>
      <w:r>
        <w:rPr>
          <w:rFonts w:hint="eastAsia"/>
        </w:rPr>
        <w:t>Students enrolled in People</w:t>
      </w:r>
      <w:r>
        <w:t>’</w:t>
      </w:r>
      <w:r>
        <w:rPr>
          <w:rFonts w:hint="eastAsia"/>
        </w:rPr>
        <w:t>s Republic of China</w:t>
      </w:r>
      <w:r>
        <w:t>’</w:t>
      </w:r>
      <w:r>
        <w:rPr>
          <w:rFonts w:hint="eastAsia"/>
        </w:rPr>
        <w:t>s medical school may NOT apply.</w:t>
      </w:r>
    </w:p>
    <w:p w14:paraId="7ED58768" w14:textId="77777777" w:rsidR="00846DF7" w:rsidRDefault="00846DF7">
      <w:pPr>
        <w:snapToGrid w:val="0"/>
        <w:jc w:val="both"/>
      </w:pPr>
    </w:p>
    <w:p w14:paraId="60B8ABB2" w14:textId="77777777" w:rsidR="00846DF7" w:rsidRDefault="00846DF7">
      <w:pPr>
        <w:snapToGrid w:val="0"/>
        <w:spacing w:after="160"/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H</w:t>
      </w:r>
      <w:r w:rsidR="00553AC5">
        <w:rPr>
          <w:rFonts w:hint="eastAsia"/>
          <w:b/>
          <w:i/>
          <w:sz w:val="28"/>
          <w:u w:val="single"/>
        </w:rPr>
        <w:t>OW</w:t>
      </w:r>
      <w:r>
        <w:rPr>
          <w:b/>
          <w:i/>
          <w:sz w:val="28"/>
          <w:u w:val="single"/>
        </w:rPr>
        <w:t xml:space="preserve"> TO APPLY:</w:t>
      </w:r>
    </w:p>
    <w:p w14:paraId="279FC2E0" w14:textId="77777777" w:rsidR="00846DF7" w:rsidRPr="009C4974" w:rsidRDefault="00846DF7" w:rsidP="005C3764">
      <w:pPr>
        <w:pStyle w:val="a7"/>
        <w:snapToGrid w:val="0"/>
        <w:spacing w:afterLines="50" w:after="180"/>
      </w:pPr>
      <w:r>
        <w:t xml:space="preserve">All documents must be received </w:t>
      </w:r>
      <w:r w:rsidR="00DE5A26">
        <w:t>3</w:t>
      </w:r>
      <w:r>
        <w:t xml:space="preserve"> MONTHS </w:t>
      </w:r>
      <w:r w:rsidR="00016E9A">
        <w:rPr>
          <w:rFonts w:hint="eastAsia"/>
        </w:rPr>
        <w:t>prior to</w:t>
      </w:r>
      <w:r>
        <w:t xml:space="preserve"> the </w:t>
      </w:r>
      <w:r w:rsidRPr="009C4974">
        <w:t xml:space="preserve">beginning of the elective </w:t>
      </w:r>
      <w:r w:rsidR="00A72058">
        <w:rPr>
          <w:rFonts w:hint="eastAsia"/>
        </w:rPr>
        <w:t>program</w:t>
      </w:r>
      <w:r w:rsidRPr="009C4974">
        <w:t>.</w:t>
      </w:r>
      <w:r w:rsidR="00DE5A26">
        <w:t xml:space="preserve"> (Whole process is going to take around 1.5-2 months, early submission is recommended)</w:t>
      </w:r>
    </w:p>
    <w:p w14:paraId="3703E4D7" w14:textId="77777777" w:rsidR="00BD73C7" w:rsidRDefault="00727641" w:rsidP="005C3764">
      <w:pPr>
        <w:numPr>
          <w:ilvl w:val="1"/>
          <w:numId w:val="7"/>
        </w:numPr>
        <w:tabs>
          <w:tab w:val="num" w:pos="540"/>
        </w:tabs>
        <w:snapToGrid w:val="0"/>
        <w:ind w:left="540"/>
      </w:pPr>
      <w:r>
        <w:rPr>
          <w:rFonts w:hint="eastAsia"/>
        </w:rPr>
        <w:t>A c</w:t>
      </w:r>
      <w:r>
        <w:t>omplete</w:t>
      </w:r>
      <w:r>
        <w:rPr>
          <w:rFonts w:hint="eastAsia"/>
        </w:rPr>
        <w:t>d</w:t>
      </w:r>
      <w:r>
        <w:t xml:space="preserve"> application form</w:t>
      </w:r>
      <w:r w:rsidR="0012437D">
        <w:rPr>
          <w:rFonts w:hint="eastAsia"/>
        </w:rPr>
        <w:t xml:space="preserve"> </w:t>
      </w:r>
      <w:r w:rsidR="00C46C6F">
        <w:rPr>
          <w:rFonts w:hint="eastAsia"/>
        </w:rPr>
        <w:t xml:space="preserve">with </w:t>
      </w:r>
      <w:r w:rsidR="0012437D">
        <w:rPr>
          <w:rFonts w:hint="eastAsia"/>
        </w:rPr>
        <w:t xml:space="preserve">the </w:t>
      </w:r>
      <w:r w:rsidR="0012437D">
        <w:t>Curriculum Vitae (C.V</w:t>
      </w:r>
      <w:r w:rsidR="0012437D">
        <w:rPr>
          <w:rFonts w:hint="eastAsia"/>
        </w:rPr>
        <w:t>.</w:t>
      </w:r>
      <w:r w:rsidR="0012437D">
        <w:t>)</w:t>
      </w:r>
      <w:r w:rsidR="0012437D">
        <w:rPr>
          <w:rFonts w:hint="eastAsia"/>
        </w:rPr>
        <w:t>.</w:t>
      </w:r>
    </w:p>
    <w:p w14:paraId="2B6EE14D" w14:textId="77777777" w:rsidR="00727641" w:rsidRDefault="00BD73C7" w:rsidP="005C3764">
      <w:pPr>
        <w:numPr>
          <w:ilvl w:val="1"/>
          <w:numId w:val="7"/>
        </w:numPr>
        <w:tabs>
          <w:tab w:val="num" w:pos="540"/>
        </w:tabs>
        <w:snapToGrid w:val="0"/>
        <w:ind w:left="540"/>
      </w:pPr>
      <w:r>
        <w:rPr>
          <w:rFonts w:hint="eastAsia"/>
        </w:rPr>
        <w:t>1 inch photo (height 3.5mm, width 2.74mm) or a selfie in a clean background.</w:t>
      </w:r>
      <w:r w:rsidR="0012437D">
        <w:rPr>
          <w:rFonts w:hint="eastAsia"/>
        </w:rPr>
        <w:t xml:space="preserve"> </w:t>
      </w:r>
    </w:p>
    <w:p w14:paraId="57C60E9A" w14:textId="77777777" w:rsidR="00727641" w:rsidRDefault="00727641" w:rsidP="005C3764">
      <w:pPr>
        <w:numPr>
          <w:ilvl w:val="1"/>
          <w:numId w:val="7"/>
        </w:numPr>
        <w:tabs>
          <w:tab w:val="num" w:pos="540"/>
        </w:tabs>
        <w:snapToGrid w:val="0"/>
        <w:ind w:left="540"/>
      </w:pPr>
      <w:r>
        <w:rPr>
          <w:rFonts w:hint="eastAsia"/>
        </w:rPr>
        <w:t xml:space="preserve">A supporting letter from </w:t>
      </w:r>
      <w:r w:rsidR="00C85055" w:rsidRPr="00780629">
        <w:rPr>
          <w:sz w:val="20"/>
          <w:szCs w:val="20"/>
        </w:rPr>
        <w:t>t</w:t>
      </w:r>
      <w:r w:rsidR="00C85055" w:rsidRPr="00C85055">
        <w:t xml:space="preserve">he Director of Academic (Student) Affairs or the Dean of the </w:t>
      </w:r>
      <w:smartTag w:uri="urn:schemas-microsoft-com:office:smarttags" w:element="place">
        <w:smartTag w:uri="urn:schemas-microsoft-com:office:smarttags" w:element="PlaceName">
          <w:r w:rsidR="00C85055" w:rsidRPr="00C85055">
            <w:t>Medical</w:t>
          </w:r>
        </w:smartTag>
        <w:r w:rsidR="00C85055" w:rsidRPr="00C85055">
          <w:t xml:space="preserve"> </w:t>
        </w:r>
        <w:smartTag w:uri="urn:schemas-microsoft-com:office:smarttags" w:element="PlaceType">
          <w:r w:rsidR="00C85055" w:rsidRPr="00C85055">
            <w:t>School</w:t>
          </w:r>
        </w:smartTag>
      </w:smartTag>
      <w:r w:rsidR="00583FB6">
        <w:rPr>
          <w:rFonts w:hint="eastAsia"/>
        </w:rPr>
        <w:t>.</w:t>
      </w:r>
      <w:r>
        <w:rPr>
          <w:rFonts w:hint="eastAsia"/>
        </w:rPr>
        <w:t xml:space="preserve"> This letter </w:t>
      </w:r>
      <w:r w:rsidR="001B39D1">
        <w:rPr>
          <w:rFonts w:hint="eastAsia"/>
        </w:rPr>
        <w:t xml:space="preserve">should </w:t>
      </w:r>
      <w:r w:rsidR="00A72058">
        <w:rPr>
          <w:rFonts w:hint="eastAsia"/>
        </w:rPr>
        <w:t xml:space="preserve">confirm the year of </w:t>
      </w:r>
      <w:r w:rsidR="00C46C6F">
        <w:rPr>
          <w:rFonts w:hint="eastAsia"/>
        </w:rPr>
        <w:t xml:space="preserve">the applicant, </w:t>
      </w:r>
      <w:r w:rsidR="006F2B9C">
        <w:rPr>
          <w:rFonts w:hint="eastAsia"/>
        </w:rPr>
        <w:t xml:space="preserve">academic standing, expected </w:t>
      </w:r>
      <w:r w:rsidR="00A72058">
        <w:rPr>
          <w:rFonts w:hint="eastAsia"/>
        </w:rPr>
        <w:t xml:space="preserve">graduation </w:t>
      </w:r>
      <w:r w:rsidR="006F2B9C">
        <w:rPr>
          <w:rFonts w:hint="eastAsia"/>
        </w:rPr>
        <w:t xml:space="preserve">date </w:t>
      </w:r>
      <w:r w:rsidR="00A72058">
        <w:rPr>
          <w:rFonts w:hint="eastAsia"/>
        </w:rPr>
        <w:t>and th</w:t>
      </w:r>
      <w:r w:rsidR="00BD73C7">
        <w:rPr>
          <w:rFonts w:hint="eastAsia"/>
        </w:rPr>
        <w:t>e</w:t>
      </w:r>
      <w:r w:rsidR="00A72058">
        <w:rPr>
          <w:rFonts w:hint="eastAsia"/>
        </w:rPr>
        <w:t xml:space="preserve"> approv</w:t>
      </w:r>
      <w:r w:rsidR="00BD73C7">
        <w:rPr>
          <w:rFonts w:hint="eastAsia"/>
        </w:rPr>
        <w:t>al</w:t>
      </w:r>
      <w:r w:rsidR="00A72058">
        <w:rPr>
          <w:rFonts w:hint="eastAsia"/>
        </w:rPr>
        <w:t xml:space="preserve"> of taking elective program at KMUH.</w:t>
      </w:r>
    </w:p>
    <w:p w14:paraId="642B1CA9" w14:textId="77777777" w:rsidR="00727641" w:rsidRDefault="00D4247B" w:rsidP="0012437D">
      <w:pPr>
        <w:numPr>
          <w:ilvl w:val="1"/>
          <w:numId w:val="7"/>
        </w:numPr>
        <w:tabs>
          <w:tab w:val="num" w:pos="540"/>
        </w:tabs>
        <w:snapToGrid w:val="0"/>
        <w:ind w:left="540"/>
      </w:pPr>
      <w:r>
        <w:rPr>
          <w:rFonts w:hint="eastAsia"/>
        </w:rPr>
        <w:t>Copy of</w:t>
      </w:r>
      <w:r w:rsidR="00A72058">
        <w:rPr>
          <w:rFonts w:hint="eastAsia"/>
        </w:rPr>
        <w:t xml:space="preserve"> a valid </w:t>
      </w:r>
      <w:r>
        <w:rPr>
          <w:rFonts w:hint="eastAsia"/>
        </w:rPr>
        <w:t>passport</w:t>
      </w:r>
      <w:r w:rsidR="00C46C6F">
        <w:rPr>
          <w:rFonts w:hint="eastAsia"/>
        </w:rPr>
        <w:t>.</w:t>
      </w:r>
      <w:r w:rsidR="0012437D">
        <w:rPr>
          <w:rFonts w:hint="eastAsia"/>
        </w:rPr>
        <w:t xml:space="preserve"> (must be at least 6 months before expiration for international travel)</w:t>
      </w:r>
    </w:p>
    <w:p w14:paraId="64F75CC1" w14:textId="77777777" w:rsidR="00727641" w:rsidRPr="009C4974" w:rsidRDefault="0012437D" w:rsidP="005C3764">
      <w:pPr>
        <w:numPr>
          <w:ilvl w:val="1"/>
          <w:numId w:val="7"/>
        </w:numPr>
        <w:tabs>
          <w:tab w:val="num" w:pos="540"/>
        </w:tabs>
        <w:snapToGrid w:val="0"/>
        <w:ind w:left="540"/>
      </w:pPr>
      <w:r>
        <w:rPr>
          <w:rFonts w:hint="eastAsia"/>
        </w:rPr>
        <w:t>T</w:t>
      </w:r>
      <w:r w:rsidRPr="009C4974">
        <w:rPr>
          <w:rFonts w:hint="eastAsia"/>
        </w:rPr>
        <w:t>ranscript</w:t>
      </w:r>
      <w:r>
        <w:rPr>
          <w:rFonts w:hint="eastAsia"/>
        </w:rPr>
        <w:t>s from first year to</w:t>
      </w:r>
      <w:r w:rsidR="00C46C6F">
        <w:rPr>
          <w:rFonts w:hint="eastAsia"/>
        </w:rPr>
        <w:t xml:space="preserve"> the most recent</w:t>
      </w:r>
      <w:r>
        <w:rPr>
          <w:rFonts w:hint="eastAsia"/>
        </w:rPr>
        <w:t xml:space="preserve"> ones</w:t>
      </w:r>
      <w:r w:rsidR="005B5947">
        <w:rPr>
          <w:rFonts w:hint="eastAsia"/>
        </w:rPr>
        <w:t>, or</w:t>
      </w:r>
      <w:r>
        <w:rPr>
          <w:rFonts w:hint="eastAsia"/>
        </w:rPr>
        <w:t xml:space="preserve"> </w:t>
      </w:r>
      <w:r w:rsidR="005B5947">
        <w:rPr>
          <w:rFonts w:hint="eastAsia"/>
        </w:rPr>
        <w:t>p</w:t>
      </w:r>
      <w:r w:rsidR="00727641">
        <w:rPr>
          <w:rFonts w:hint="eastAsia"/>
        </w:rPr>
        <w:t>e</w:t>
      </w:r>
      <w:r w:rsidR="00C85055">
        <w:rPr>
          <w:rFonts w:hint="eastAsia"/>
        </w:rPr>
        <w:t>rformance records</w:t>
      </w:r>
      <w:r w:rsidR="00C46C6F">
        <w:rPr>
          <w:rFonts w:hint="eastAsia"/>
        </w:rPr>
        <w:t>,</w:t>
      </w:r>
      <w:r w:rsidR="00583FB6" w:rsidRPr="009C4974">
        <w:rPr>
          <w:rFonts w:hint="eastAsia"/>
        </w:rPr>
        <w:t xml:space="preserve"> list </w:t>
      </w:r>
      <w:r w:rsidR="00D520A8" w:rsidRPr="009C4974">
        <w:rPr>
          <w:rFonts w:hint="eastAsia"/>
        </w:rPr>
        <w:t xml:space="preserve">of </w:t>
      </w:r>
      <w:r w:rsidR="00C85055" w:rsidRPr="009C4974">
        <w:rPr>
          <w:rFonts w:hint="eastAsia"/>
        </w:rPr>
        <w:t xml:space="preserve">completed </w:t>
      </w:r>
      <w:r w:rsidR="00D520A8" w:rsidRPr="009C4974">
        <w:rPr>
          <w:rFonts w:hint="eastAsia"/>
        </w:rPr>
        <w:t xml:space="preserve">academic </w:t>
      </w:r>
      <w:r w:rsidR="00C85055" w:rsidRPr="009C4974">
        <w:rPr>
          <w:rFonts w:hint="eastAsia"/>
        </w:rPr>
        <w:t>courses</w:t>
      </w:r>
      <w:r w:rsidR="00C46C6F">
        <w:rPr>
          <w:rFonts w:hint="eastAsia"/>
        </w:rPr>
        <w:t xml:space="preserve"> at school</w:t>
      </w:r>
      <w:r w:rsidR="00BD73C7">
        <w:rPr>
          <w:rFonts w:hint="eastAsia"/>
        </w:rPr>
        <w:t>.</w:t>
      </w:r>
      <w:r w:rsidR="00C46C6F">
        <w:rPr>
          <w:rFonts w:hint="eastAsia"/>
        </w:rPr>
        <w:t xml:space="preserve"> </w:t>
      </w:r>
    </w:p>
    <w:p w14:paraId="00AE3E65" w14:textId="77777777" w:rsidR="00727641" w:rsidRPr="009C4974" w:rsidRDefault="00727641" w:rsidP="005C3764">
      <w:pPr>
        <w:numPr>
          <w:ilvl w:val="1"/>
          <w:numId w:val="7"/>
        </w:numPr>
        <w:tabs>
          <w:tab w:val="num" w:pos="540"/>
        </w:tabs>
        <w:snapToGrid w:val="0"/>
        <w:ind w:left="540"/>
      </w:pPr>
      <w:r w:rsidRPr="009C4974">
        <w:rPr>
          <w:rFonts w:hint="eastAsia"/>
        </w:rPr>
        <w:t xml:space="preserve">Proof of insurance </w:t>
      </w:r>
      <w:r w:rsidR="00C46C6F">
        <w:rPr>
          <w:rFonts w:hint="eastAsia"/>
        </w:rPr>
        <w:t>that covers student</w:t>
      </w:r>
      <w:r w:rsidR="00C46C6F">
        <w:t>’</w:t>
      </w:r>
      <w:r w:rsidR="00C46C6F">
        <w:rPr>
          <w:rFonts w:hint="eastAsia"/>
        </w:rPr>
        <w:t>s</w:t>
      </w:r>
      <w:r w:rsidR="00BD73C7">
        <w:rPr>
          <w:rFonts w:hint="eastAsia"/>
        </w:rPr>
        <w:t xml:space="preserve"> travel to Taiwan</w:t>
      </w:r>
      <w:r w:rsidR="00C46C6F">
        <w:rPr>
          <w:rFonts w:hint="eastAsia"/>
        </w:rPr>
        <w:t xml:space="preserve">. </w:t>
      </w:r>
      <w:r w:rsidR="00BD73C7">
        <w:rPr>
          <w:rFonts w:hint="eastAsia"/>
        </w:rPr>
        <w:t>(most basic one is acceptable)</w:t>
      </w:r>
    </w:p>
    <w:p w14:paraId="379C59D8" w14:textId="3E2A1D0B" w:rsidR="00727641" w:rsidRDefault="00575ED0" w:rsidP="005C3764">
      <w:pPr>
        <w:numPr>
          <w:ilvl w:val="1"/>
          <w:numId w:val="7"/>
        </w:numPr>
        <w:tabs>
          <w:tab w:val="num" w:pos="540"/>
        </w:tabs>
        <w:snapToGrid w:val="0"/>
        <w:ind w:left="540"/>
      </w:pPr>
      <w:r w:rsidRPr="00023ABD">
        <w:t xml:space="preserve">Report of chest X-ray examination, 3 months within to the start of the elective course, </w:t>
      </w:r>
      <w:proofErr w:type="gramStart"/>
      <w:r w:rsidRPr="00023ABD">
        <w:t>If</w:t>
      </w:r>
      <w:proofErr w:type="gramEnd"/>
      <w:r w:rsidRPr="00023ABD">
        <w:t xml:space="preserve"> there is an abnormality, a diagnostic certificate indicating non-active pulmonary tuberculosis should be provided</w:t>
      </w:r>
      <w:r>
        <w:t>.</w:t>
      </w:r>
    </w:p>
    <w:p w14:paraId="042F934F" w14:textId="63E750F4" w:rsidR="009B74DB" w:rsidRDefault="00575ED0" w:rsidP="005C3764">
      <w:pPr>
        <w:numPr>
          <w:ilvl w:val="1"/>
          <w:numId w:val="7"/>
        </w:numPr>
        <w:tabs>
          <w:tab w:val="num" w:pos="540"/>
        </w:tabs>
        <w:snapToGrid w:val="0"/>
        <w:ind w:left="540"/>
      </w:pPr>
      <w:r>
        <w:t>Report of Hepatitis B surface antigen and antibody test, 3 years within to the start of the elective course, if the results are negative, it is recommended to receive preventive vaccination.</w:t>
      </w:r>
    </w:p>
    <w:p w14:paraId="6100D106" w14:textId="77777777" w:rsidR="00575ED0" w:rsidRDefault="00575ED0" w:rsidP="00575ED0">
      <w:pPr>
        <w:numPr>
          <w:ilvl w:val="1"/>
          <w:numId w:val="7"/>
        </w:numPr>
        <w:tabs>
          <w:tab w:val="num" w:pos="546"/>
        </w:tabs>
        <w:snapToGrid w:val="0"/>
        <w:ind w:left="540"/>
      </w:pPr>
      <w:r w:rsidRPr="00C85A01">
        <w:t>Report of Measles Virus IgG &amp; Rubella IgG, 5 years within to the start of the elective course. If the test results show a negative or weak positive result, the record of the first dose of the MMR vaccine should be provided.</w:t>
      </w:r>
    </w:p>
    <w:p w14:paraId="2BC65399" w14:textId="75372E86" w:rsidR="00575ED0" w:rsidRPr="00C85A01" w:rsidRDefault="00575ED0" w:rsidP="00575ED0">
      <w:pPr>
        <w:numPr>
          <w:ilvl w:val="1"/>
          <w:numId w:val="7"/>
        </w:numPr>
        <w:tabs>
          <w:tab w:val="num" w:pos="546"/>
        </w:tabs>
        <w:snapToGrid w:val="0"/>
        <w:ind w:left="540"/>
      </w:pPr>
      <w:r w:rsidRPr="00C85A01">
        <w:t xml:space="preserve">Record of COVID-19 vaccine, </w:t>
      </w:r>
      <w:proofErr w:type="gramStart"/>
      <w:r w:rsidRPr="00C85A01">
        <w:t>Two</w:t>
      </w:r>
      <w:proofErr w:type="gramEnd"/>
      <w:r w:rsidRPr="00C85A01">
        <w:t xml:space="preserve"> doses of vaccine and booster dose must all be completed over 14 days before the starting day of your electives.</w:t>
      </w:r>
    </w:p>
    <w:p w14:paraId="6ED1A393" w14:textId="77777777" w:rsidR="00575ED0" w:rsidRPr="009C4974" w:rsidRDefault="00575ED0" w:rsidP="00575ED0">
      <w:pPr>
        <w:snapToGrid w:val="0"/>
        <w:ind w:left="560"/>
      </w:pPr>
    </w:p>
    <w:p w14:paraId="5365AF22" w14:textId="409E385B" w:rsidR="00AC7E65" w:rsidRDefault="00AC7E65" w:rsidP="00AC7E65">
      <w:pPr>
        <w:pStyle w:val="a7"/>
        <w:snapToGrid w:val="0"/>
        <w:spacing w:line="0" w:lineRule="atLeast"/>
        <w:ind w:firstLineChars="0"/>
        <w:rPr>
          <w:color w:val="FF0000"/>
          <w:szCs w:val="24"/>
        </w:rPr>
      </w:pPr>
      <w:r w:rsidRPr="00AC7E65">
        <w:rPr>
          <w:color w:val="FF0000"/>
          <w:szCs w:val="24"/>
        </w:rPr>
        <w:t>Applicants are requested to return the completed application form together with the documents listed above (items 1-5) as attachments in an e-ma</w:t>
      </w:r>
      <w:r w:rsidR="00F606F0">
        <w:rPr>
          <w:color w:val="FF0000"/>
          <w:szCs w:val="24"/>
        </w:rPr>
        <w:t>il, and the remaining (</w:t>
      </w:r>
      <w:bookmarkStart w:id="0" w:name="_GoBack"/>
      <w:bookmarkEnd w:id="0"/>
      <w:r w:rsidR="00F606F0">
        <w:rPr>
          <w:color w:val="FF0000"/>
          <w:szCs w:val="24"/>
        </w:rPr>
        <w:t xml:space="preserve">items </w:t>
      </w:r>
      <w:r w:rsidRPr="00AC7E65">
        <w:rPr>
          <w:color w:val="FF0000"/>
          <w:szCs w:val="24"/>
        </w:rPr>
        <w:t>6-10) should be submitted no later than one month before the start of the elective program.</w:t>
      </w:r>
    </w:p>
    <w:p w14:paraId="63154E72" w14:textId="77777777" w:rsidR="00AC7E65" w:rsidRDefault="00AC7E65" w:rsidP="00AC7E65">
      <w:pPr>
        <w:pStyle w:val="a7"/>
        <w:snapToGrid w:val="0"/>
        <w:spacing w:line="0" w:lineRule="atLeast"/>
        <w:ind w:leftChars="708" w:left="1699" w:firstLineChars="0" w:firstLine="0"/>
      </w:pPr>
    </w:p>
    <w:p w14:paraId="7140B1BC" w14:textId="2DB064BC" w:rsidR="00BD73C7" w:rsidRDefault="00544310" w:rsidP="00AC7E65">
      <w:pPr>
        <w:pStyle w:val="a7"/>
        <w:snapToGrid w:val="0"/>
        <w:spacing w:line="0" w:lineRule="atLeast"/>
        <w:ind w:leftChars="708" w:left="1699" w:firstLineChars="0" w:firstLine="0"/>
      </w:pPr>
      <w:r>
        <w:t>Julia Chu</w:t>
      </w:r>
    </w:p>
    <w:p w14:paraId="59EF6B1D" w14:textId="77777777" w:rsidR="00BD73C7" w:rsidRDefault="00BD73C7" w:rsidP="006F2B9C">
      <w:pPr>
        <w:pStyle w:val="a7"/>
        <w:snapToGrid w:val="0"/>
        <w:spacing w:line="0" w:lineRule="atLeast"/>
        <w:ind w:leftChars="708" w:left="1699" w:firstLineChars="0" w:firstLine="0"/>
      </w:pPr>
      <w:r>
        <w:t>E-mail inquiries:</w:t>
      </w:r>
      <w:r>
        <w:rPr>
          <w:rFonts w:hint="eastAsia"/>
        </w:rPr>
        <w:t xml:space="preserve"> </w:t>
      </w:r>
      <w:r w:rsidR="001E0A53">
        <w:rPr>
          <w:rFonts w:hint="eastAsia"/>
        </w:rPr>
        <w:t>kmuhforeignclerks@gmail.com</w:t>
      </w:r>
    </w:p>
    <w:p w14:paraId="50ED0E14" w14:textId="68C36D44" w:rsidR="00BD73C7" w:rsidRDefault="00BD73C7" w:rsidP="006F2B9C">
      <w:pPr>
        <w:pStyle w:val="a7"/>
        <w:snapToGrid w:val="0"/>
        <w:spacing w:line="0" w:lineRule="atLeast"/>
        <w:ind w:leftChars="708" w:left="1699" w:firstLineChars="0" w:firstLine="0"/>
      </w:pPr>
      <w:r>
        <w:t>Telephone inquiries: 886</w:t>
      </w:r>
      <w:r>
        <w:rPr>
          <w:rFonts w:hint="eastAsia"/>
        </w:rPr>
        <w:t>-</w:t>
      </w:r>
      <w:r>
        <w:t>7</w:t>
      </w:r>
      <w:r>
        <w:rPr>
          <w:rFonts w:hint="eastAsia"/>
        </w:rPr>
        <w:t>-</w:t>
      </w:r>
      <w:r>
        <w:t xml:space="preserve">312-1101 ext. </w:t>
      </w:r>
      <w:r w:rsidR="00AC7E65">
        <w:t>6071-13</w:t>
      </w:r>
    </w:p>
    <w:p w14:paraId="3141E73D" w14:textId="77777777" w:rsidR="00727641" w:rsidRDefault="00727641" w:rsidP="006F2B9C">
      <w:pPr>
        <w:pStyle w:val="a7"/>
        <w:snapToGrid w:val="0"/>
        <w:spacing w:line="0" w:lineRule="atLeast"/>
        <w:ind w:leftChars="708" w:left="1699" w:firstLineChars="0" w:firstLine="0"/>
      </w:pPr>
      <w:r>
        <w:t>Department of Clinical Education &amp; Training</w:t>
      </w:r>
    </w:p>
    <w:p w14:paraId="4850DE0F" w14:textId="77777777" w:rsidR="00727641" w:rsidRDefault="00727641" w:rsidP="006F2B9C">
      <w:pPr>
        <w:snapToGrid w:val="0"/>
        <w:spacing w:line="0" w:lineRule="atLeast"/>
        <w:ind w:leftChars="708" w:left="1699"/>
      </w:pPr>
      <w:smartTag w:uri="urn:schemas-microsoft-com:office:smarttags" w:element="PlaceName">
        <w:r>
          <w:t>Kaohsiung</w:t>
        </w:r>
      </w:smartTag>
      <w:r>
        <w:t xml:space="preserve">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</w:t>
      </w:r>
      <w:smartTag w:uri="urn:schemas-microsoft-com:office:smarttags" w:element="PlaceName">
        <w:r w:rsidRPr="0068011B">
          <w:rPr>
            <w:rFonts w:hint="eastAsia"/>
          </w:rPr>
          <w:t>Chung-Ho</w:t>
        </w:r>
      </w:smartTag>
      <w:r w:rsidRPr="0068011B">
        <w:rPr>
          <w:rFonts w:hint="eastAsia"/>
        </w:rPr>
        <w:t xml:space="preserve"> </w:t>
      </w:r>
      <w:smartTag w:uri="urn:schemas-microsoft-com:office:smarttags" w:element="PlaceName">
        <w:r w:rsidRPr="0068011B">
          <w:rPr>
            <w:rFonts w:hint="eastAsia"/>
          </w:rPr>
          <w:t>Memorial</w:t>
        </w:r>
      </w:smartTag>
      <w:r w:rsidRPr="0068011B">
        <w:rPr>
          <w:rFonts w:hint="eastAsia"/>
        </w:rPr>
        <w:t xml:space="preserve"> Hospital</w:t>
      </w:r>
    </w:p>
    <w:p w14:paraId="6163C98D" w14:textId="77777777" w:rsidR="00727641" w:rsidRDefault="00727641" w:rsidP="006F2B9C">
      <w:pPr>
        <w:snapToGrid w:val="0"/>
        <w:spacing w:line="0" w:lineRule="atLeast"/>
        <w:ind w:leftChars="708" w:left="1699"/>
      </w:pPr>
      <w:r>
        <w:t xml:space="preserve">No. 100, </w:t>
      </w:r>
      <w:proofErr w:type="spellStart"/>
      <w:smartTag w:uri="urn:schemas-microsoft-com:office:smarttags" w:element="address">
        <w:smartTag w:uri="urn:schemas-microsoft-com:office:smarttags" w:element="Street">
          <w:r>
            <w:rPr>
              <w:rFonts w:hint="eastAsia"/>
            </w:rPr>
            <w:t>Tzyou</w:t>
          </w:r>
          <w:proofErr w:type="spellEnd"/>
          <w:r>
            <w:t xml:space="preserve"> 1</w:t>
          </w:r>
          <w:r>
            <w:rPr>
              <w:vertAlign w:val="superscript"/>
            </w:rPr>
            <w:t>st</w:t>
          </w:r>
          <w:r>
            <w:t xml:space="preserve"> Road</w:t>
          </w:r>
        </w:smartTag>
      </w:smartTag>
      <w:r>
        <w:t>,</w:t>
      </w:r>
    </w:p>
    <w:p w14:paraId="4C3819D6" w14:textId="77777777" w:rsidR="00727641" w:rsidRDefault="00727641" w:rsidP="006F2B9C">
      <w:pPr>
        <w:snapToGrid w:val="0"/>
        <w:spacing w:line="0" w:lineRule="atLeast"/>
        <w:ind w:leftChars="708" w:left="1699"/>
      </w:pPr>
      <w:smartTag w:uri="urn:schemas-microsoft-com:office:smarttags" w:element="City">
        <w:r>
          <w:t>Kaohsiung</w:t>
        </w:r>
      </w:smartTag>
      <w:r>
        <w:t xml:space="preserve"> 807, </w:t>
      </w:r>
      <w:smartTag w:uri="urn:schemas-microsoft-com:office:smarttags" w:element="country-region">
        <w:smartTag w:uri="urn:schemas-microsoft-com:office:smarttags" w:element="place">
          <w:r>
            <w:t>Taiwan</w:t>
          </w:r>
        </w:smartTag>
      </w:smartTag>
      <w:r>
        <w:t>, R.O.C</w:t>
      </w:r>
    </w:p>
    <w:p w14:paraId="1F440B00" w14:textId="77777777" w:rsidR="00213CE1" w:rsidRDefault="008D1310" w:rsidP="00213CE1">
      <w:pPr>
        <w:snapToGrid w:val="0"/>
        <w:spacing w:beforeLines="50" w:before="180" w:after="160"/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br w:type="page"/>
      </w:r>
      <w:r w:rsidR="00213CE1">
        <w:rPr>
          <w:rFonts w:hint="eastAsia"/>
          <w:b/>
          <w:i/>
          <w:sz w:val="28"/>
          <w:u w:val="single"/>
        </w:rPr>
        <w:lastRenderedPageBreak/>
        <w:t>Elective Course</w:t>
      </w:r>
    </w:p>
    <w:p w14:paraId="1066B3D4" w14:textId="77777777" w:rsidR="00213CE1" w:rsidRDefault="00213CE1" w:rsidP="00213CE1">
      <w:pPr>
        <w:snapToGrid w:val="0"/>
        <w:jc w:val="both"/>
      </w:pPr>
      <w:r>
        <w:t>The following courses are available for your clinical electives at</w:t>
      </w:r>
      <w:r>
        <w:rPr>
          <w:rFonts w:hint="eastAsia"/>
        </w:rPr>
        <w:t xml:space="preserve"> the KMUH</w:t>
      </w:r>
      <w:r>
        <w:t xml:space="preserve">. The total term of your clinical electives ranges from 2 weeks to </w:t>
      </w:r>
      <w:r>
        <w:rPr>
          <w:rFonts w:hint="eastAsia"/>
        </w:rPr>
        <w:t>8</w:t>
      </w:r>
      <w:r w:rsidRPr="009C4974">
        <w:t xml:space="preserve"> </w:t>
      </w:r>
      <w:r>
        <w:t xml:space="preserve">weeks. </w:t>
      </w:r>
    </w:p>
    <w:p w14:paraId="4F0D81AA" w14:textId="77777777" w:rsidR="00213CE1" w:rsidRDefault="00213CE1" w:rsidP="00213CE1">
      <w:pPr>
        <w:pStyle w:val="a5"/>
        <w:snapToGrid w:val="0"/>
        <w:ind w:left="0"/>
        <w:jc w:val="both"/>
      </w:pPr>
    </w:p>
    <w:p w14:paraId="543432B2" w14:textId="77777777" w:rsidR="00213CE1" w:rsidRPr="00213CE1" w:rsidRDefault="00213CE1" w:rsidP="00213CE1">
      <w:pPr>
        <w:widowControl/>
        <w:snapToGrid w:val="0"/>
        <w:ind w:left="1666" w:hanging="1666"/>
        <w:rPr>
          <w:color w:val="000000"/>
        </w:rPr>
      </w:pPr>
      <w:r w:rsidRPr="00213CE1">
        <w:rPr>
          <w:rFonts w:hint="eastAsia"/>
          <w:b/>
          <w:bCs/>
          <w:color w:val="000000"/>
          <w:kern w:val="0"/>
        </w:rPr>
        <w:t>8-week course :</w:t>
      </w:r>
      <w:r w:rsidRPr="00213CE1">
        <w:rPr>
          <w:color w:val="000000"/>
        </w:rPr>
        <w:t xml:space="preserve"> Dentistry, </w:t>
      </w:r>
      <w:proofErr w:type="spellStart"/>
      <w:r w:rsidRPr="00213CE1">
        <w:rPr>
          <w:color w:val="000000"/>
        </w:rPr>
        <w:t>Hepato</w:t>
      </w:r>
      <w:proofErr w:type="spellEnd"/>
      <w:r w:rsidRPr="00213CE1">
        <w:rPr>
          <w:color w:val="000000"/>
        </w:rPr>
        <w:t>-</w:t>
      </w:r>
      <w:proofErr w:type="spellStart"/>
      <w:r w:rsidRPr="00213CE1">
        <w:rPr>
          <w:color w:val="000000"/>
        </w:rPr>
        <w:t>Billiary</w:t>
      </w:r>
      <w:proofErr w:type="spellEnd"/>
      <w:r w:rsidRPr="00213CE1">
        <w:rPr>
          <w:color w:val="000000"/>
        </w:rPr>
        <w:t>-Pancreatic, Pathology, Gynecology &amp; Obstetrics</w:t>
      </w:r>
    </w:p>
    <w:p w14:paraId="7189ABA1" w14:textId="77777777" w:rsidR="00213CE1" w:rsidRPr="00213CE1" w:rsidRDefault="00213CE1" w:rsidP="00213CE1">
      <w:pPr>
        <w:widowControl/>
        <w:snapToGrid w:val="0"/>
        <w:ind w:left="1701" w:hanging="1701"/>
        <w:rPr>
          <w:color w:val="000000"/>
          <w:kern w:val="0"/>
        </w:rPr>
      </w:pPr>
      <w:r w:rsidRPr="00213CE1">
        <w:rPr>
          <w:b/>
          <w:bCs/>
          <w:color w:val="000000"/>
          <w:kern w:val="0"/>
        </w:rPr>
        <w:t>4-week course</w:t>
      </w:r>
      <w:r w:rsidRPr="00213CE1">
        <w:rPr>
          <w:rFonts w:hAnsi="Arial"/>
          <w:b/>
          <w:bCs/>
          <w:color w:val="000000"/>
          <w:kern w:val="0"/>
        </w:rPr>
        <w:t>：</w:t>
      </w:r>
      <w:r w:rsidRPr="00213CE1">
        <w:rPr>
          <w:rFonts w:hAnsi="Arial"/>
          <w:bCs/>
          <w:color w:val="000000"/>
          <w:kern w:val="0"/>
        </w:rPr>
        <w:t>Infectious Diseases</w:t>
      </w:r>
      <w:r w:rsidRPr="00213CE1">
        <w:rPr>
          <w:color w:val="000000"/>
        </w:rPr>
        <w:t xml:space="preserve">, </w:t>
      </w:r>
      <w:proofErr w:type="spellStart"/>
      <w:r w:rsidRPr="00213CE1">
        <w:rPr>
          <w:color w:val="000000"/>
        </w:rPr>
        <w:t>Orthopaedics</w:t>
      </w:r>
      <w:proofErr w:type="spellEnd"/>
      <w:r w:rsidRPr="00213CE1">
        <w:rPr>
          <w:color w:val="000000"/>
        </w:rPr>
        <w:t>, Neurology, Anesthesiology Colorectal Surgery, Plastic &amp; Reconstructive Surgery</w:t>
      </w:r>
    </w:p>
    <w:p w14:paraId="498A3EF1" w14:textId="77777777" w:rsidR="00213CE1" w:rsidRPr="00213CE1" w:rsidRDefault="00213CE1" w:rsidP="00213CE1">
      <w:pPr>
        <w:snapToGrid w:val="0"/>
        <w:ind w:left="1701" w:hangingChars="708" w:hanging="1701"/>
        <w:rPr>
          <w:rStyle w:val="word007"/>
          <w:b/>
          <w:color w:val="000000"/>
        </w:rPr>
      </w:pPr>
      <w:r w:rsidRPr="00213CE1">
        <w:rPr>
          <w:rStyle w:val="word007"/>
          <w:rFonts w:hint="eastAsia"/>
          <w:b/>
          <w:color w:val="000000"/>
        </w:rPr>
        <w:t>3-week course</w:t>
      </w:r>
      <w:r w:rsidRPr="00213CE1">
        <w:rPr>
          <w:rStyle w:val="word007"/>
          <w:rFonts w:hint="eastAsia"/>
          <w:b/>
          <w:color w:val="000000"/>
        </w:rPr>
        <w:t>：</w:t>
      </w:r>
      <w:r w:rsidRPr="00213CE1">
        <w:rPr>
          <w:rStyle w:val="word007"/>
          <w:color w:val="000000"/>
        </w:rPr>
        <w:t>Psychiatry</w:t>
      </w:r>
    </w:p>
    <w:p w14:paraId="579D7C57" w14:textId="21D4630B" w:rsidR="00213CE1" w:rsidRPr="00213CE1" w:rsidRDefault="00213CE1" w:rsidP="00213CE1">
      <w:pPr>
        <w:snapToGrid w:val="0"/>
        <w:ind w:left="1701" w:hangingChars="708" w:hanging="1701"/>
        <w:rPr>
          <w:rStyle w:val="word007"/>
          <w:b/>
          <w:color w:val="000000"/>
        </w:rPr>
      </w:pPr>
      <w:r w:rsidRPr="00213CE1">
        <w:rPr>
          <w:rStyle w:val="word007"/>
          <w:b/>
          <w:color w:val="000000"/>
        </w:rPr>
        <w:t>2-week course</w:t>
      </w:r>
      <w:r w:rsidRPr="00213CE1">
        <w:rPr>
          <w:rFonts w:hAnsi="Arial"/>
          <w:b/>
          <w:bCs/>
          <w:color w:val="000000"/>
          <w:kern w:val="0"/>
        </w:rPr>
        <w:t>：</w:t>
      </w:r>
      <w:r w:rsidRPr="00213CE1">
        <w:rPr>
          <w:rFonts w:hAnsi="Arial" w:hint="eastAsia"/>
          <w:bCs/>
          <w:color w:val="000000"/>
          <w:kern w:val="0"/>
        </w:rPr>
        <w:t>Internal Medicine</w:t>
      </w:r>
      <w:r w:rsidRPr="00213CE1">
        <w:rPr>
          <w:rFonts w:hAnsi="Arial" w:hint="eastAsia"/>
          <w:b/>
          <w:bCs/>
          <w:color w:val="000000"/>
          <w:kern w:val="0"/>
        </w:rPr>
        <w:t xml:space="preserve"> (</w:t>
      </w:r>
      <w:r w:rsidRPr="00213CE1">
        <w:rPr>
          <w:color w:val="000000"/>
        </w:rPr>
        <w:t xml:space="preserve">Gastroenterology, Cardiology, General Internal Medicine, Nephrology, Hematology &amp; Oncology, Rheumatology, Immunology &amp; </w:t>
      </w:r>
      <w:proofErr w:type="spellStart"/>
      <w:r w:rsidRPr="00213CE1">
        <w:rPr>
          <w:color w:val="000000"/>
        </w:rPr>
        <w:t>Allergology</w:t>
      </w:r>
      <w:proofErr w:type="spellEnd"/>
      <w:r w:rsidRPr="00213CE1">
        <w:rPr>
          <w:color w:val="000000"/>
        </w:rPr>
        <w:t>, Endocrinology &amp; Metabolism, Geriatrics and Gerontology), General and Digestive Surgery, Cardiovascular Surgery, Thoracic Surgery, Breast Surgery, Traditional Chinese Medicine,</w:t>
      </w:r>
      <w:r w:rsidRPr="00213CE1">
        <w:rPr>
          <w:rStyle w:val="word007"/>
          <w:b/>
          <w:color w:val="000000"/>
        </w:rPr>
        <w:t xml:space="preserve"> </w:t>
      </w:r>
      <w:r w:rsidRPr="00213CE1">
        <w:rPr>
          <w:rStyle w:val="word007"/>
          <w:color w:val="000000"/>
        </w:rPr>
        <w:t>Emergency</w:t>
      </w:r>
      <w:r w:rsidRPr="00213CE1">
        <w:rPr>
          <w:color w:val="000000"/>
        </w:rPr>
        <w:t>, Laboratory Medicine Dermatology,</w:t>
      </w:r>
      <w:r w:rsidRPr="00213CE1">
        <w:rPr>
          <w:rStyle w:val="word007"/>
          <w:b/>
          <w:color w:val="000000"/>
        </w:rPr>
        <w:t xml:space="preserve"> </w:t>
      </w:r>
      <w:r w:rsidRPr="00213CE1">
        <w:rPr>
          <w:color w:val="000000"/>
        </w:rPr>
        <w:t>Pediatrics, Urology, Otolaryngology, Ophthalmology</w:t>
      </w:r>
    </w:p>
    <w:p w14:paraId="4FB7F8CF" w14:textId="77777777" w:rsidR="000477D8" w:rsidRPr="000477D8" w:rsidRDefault="00213CE1" w:rsidP="00213CE1">
      <w:pPr>
        <w:snapToGrid w:val="0"/>
        <w:spacing w:beforeLines="50" w:before="180" w:after="160"/>
        <w:jc w:val="both"/>
      </w:pPr>
      <w:r w:rsidRPr="00213CE1">
        <w:rPr>
          <w:b/>
          <w:bCs/>
          <w:color w:val="000000"/>
          <w:kern w:val="0"/>
        </w:rPr>
        <w:t>1-week course</w:t>
      </w:r>
      <w:r w:rsidRPr="00213CE1">
        <w:rPr>
          <w:rFonts w:hAnsi="Arial"/>
          <w:b/>
          <w:bCs/>
          <w:color w:val="000000"/>
          <w:kern w:val="0"/>
        </w:rPr>
        <w:t>：</w:t>
      </w:r>
      <w:r w:rsidRPr="00973A07">
        <w:t>Family Medicine</w:t>
      </w:r>
      <w:r w:rsidRPr="00213CE1">
        <w:rPr>
          <w:color w:val="000000"/>
        </w:rPr>
        <w:t>,</w:t>
      </w:r>
      <w:r>
        <w:t xml:space="preserve"> </w:t>
      </w:r>
      <w:r w:rsidRPr="00A21F90">
        <w:t>Nuclear Medicine</w:t>
      </w:r>
    </w:p>
    <w:p w14:paraId="5FD109EB" w14:textId="77777777" w:rsidR="008D1310" w:rsidRDefault="008D1310" w:rsidP="00116C4B">
      <w:pPr>
        <w:pStyle w:val="a5"/>
        <w:snapToGrid w:val="0"/>
        <w:ind w:left="0"/>
        <w:jc w:val="both"/>
      </w:pPr>
    </w:p>
    <w:p w14:paraId="71766BB6" w14:textId="77777777" w:rsidR="008D1310" w:rsidRDefault="00116C4B" w:rsidP="00CE6090">
      <w:pPr>
        <w:pStyle w:val="a5"/>
        <w:snapToGrid w:val="0"/>
        <w:ind w:left="0"/>
        <w:jc w:val="both"/>
      </w:pPr>
      <w:r>
        <w:t>In the application form please list the desired course(s) on section A and alternatives in case of your choice(s) is (are) not available during your elective term. You may also indicate certain subspecialties of your particular interest</w:t>
      </w:r>
      <w:r>
        <w:rPr>
          <w:rFonts w:hint="eastAsia"/>
        </w:rPr>
        <w:t xml:space="preserve">, </w:t>
      </w:r>
      <w:r w:rsidRPr="0027273C">
        <w:t>which are not listed above; we will do our best to accommodate your request</w:t>
      </w:r>
      <w:r>
        <w:t>.</w:t>
      </w:r>
    </w:p>
    <w:p w14:paraId="670F222C" w14:textId="77777777" w:rsidR="008D1310" w:rsidRDefault="008D1310" w:rsidP="00CE6090">
      <w:pPr>
        <w:jc w:val="both"/>
      </w:pPr>
    </w:p>
    <w:p w14:paraId="4A9ED1F8" w14:textId="77777777" w:rsidR="008D1310" w:rsidRPr="00E22EE6" w:rsidRDefault="00D520A8" w:rsidP="00CE6090">
      <w:pPr>
        <w:jc w:val="both"/>
      </w:pPr>
      <w:r w:rsidRPr="00E22EE6">
        <w:rPr>
          <w:rFonts w:hint="eastAsia"/>
        </w:rPr>
        <w:t>Preferred time for elective course</w:t>
      </w:r>
      <w:r w:rsidR="008D1310" w:rsidRPr="00E22EE6">
        <w:t>:</w:t>
      </w:r>
    </w:p>
    <w:p w14:paraId="49E9E4B8" w14:textId="77777777" w:rsidR="008D1310" w:rsidRDefault="008D1310" w:rsidP="00BE6830">
      <w:pPr>
        <w:pStyle w:val="a5"/>
        <w:numPr>
          <w:ilvl w:val="0"/>
          <w:numId w:val="8"/>
        </w:numPr>
        <w:snapToGrid w:val="0"/>
        <w:jc w:val="both"/>
      </w:pPr>
      <w:r>
        <w:t xml:space="preserve">From </w:t>
      </w:r>
      <w:proofErr w:type="spellStart"/>
      <w:r>
        <w:t>mid September</w:t>
      </w:r>
      <w:proofErr w:type="spellEnd"/>
      <w:r>
        <w:t xml:space="preserve"> to </w:t>
      </w:r>
      <w:proofErr w:type="spellStart"/>
      <w:r>
        <w:t>mid January</w:t>
      </w:r>
      <w:proofErr w:type="spellEnd"/>
      <w:r w:rsidR="002F5FD5">
        <w:rPr>
          <w:rFonts w:hint="eastAsia"/>
        </w:rPr>
        <w:t xml:space="preserve">; </w:t>
      </w:r>
      <w:r>
        <w:rPr>
          <w:rFonts w:hint="eastAsia"/>
        </w:rPr>
        <w:t>(2</w:t>
      </w:r>
      <w:r w:rsidR="00BE6830">
        <w:t xml:space="preserve">) </w:t>
      </w:r>
      <w:r w:rsidR="00BE6830">
        <w:rPr>
          <w:rFonts w:hint="eastAsia"/>
        </w:rPr>
        <w:t>F</w:t>
      </w:r>
      <w:r w:rsidR="00BE6830">
        <w:t>rom</w:t>
      </w:r>
      <w:r>
        <w:t xml:space="preserve"> late February to </w:t>
      </w:r>
      <w:proofErr w:type="spellStart"/>
      <w:r>
        <w:t>mid June</w:t>
      </w:r>
      <w:proofErr w:type="spellEnd"/>
    </w:p>
    <w:p w14:paraId="2CF84794" w14:textId="77777777" w:rsidR="008D1310" w:rsidRPr="002F5FD5" w:rsidRDefault="008D1310" w:rsidP="00572A73">
      <w:pPr>
        <w:snapToGrid w:val="0"/>
        <w:spacing w:after="160"/>
        <w:jc w:val="both"/>
        <w:rPr>
          <w:b/>
          <w:i/>
          <w:u w:val="single"/>
        </w:rPr>
      </w:pPr>
    </w:p>
    <w:p w14:paraId="4BDEBF59" w14:textId="77777777" w:rsidR="00846DF7" w:rsidRDefault="00846DF7">
      <w:pPr>
        <w:snapToGrid w:val="0"/>
        <w:spacing w:beforeLines="50" w:before="180" w:after="160"/>
        <w:jc w:val="both"/>
        <w:rPr>
          <w:bCs/>
        </w:rPr>
      </w:pPr>
      <w:r>
        <w:rPr>
          <w:b/>
          <w:i/>
          <w:sz w:val="28"/>
          <w:u w:val="single"/>
        </w:rPr>
        <w:t>Course fee and Insurance</w:t>
      </w:r>
    </w:p>
    <w:p w14:paraId="3B5F9738" w14:textId="77777777" w:rsidR="00846DF7" w:rsidRDefault="008D1310" w:rsidP="00116C4B">
      <w:pPr>
        <w:snapToGrid w:val="0"/>
        <w:ind w:firstLineChars="100" w:firstLine="240"/>
        <w:jc w:val="both"/>
      </w:pPr>
      <w:r>
        <w:t>Each student should</w:t>
      </w:r>
      <w:r w:rsidRPr="009C4974">
        <w:t xml:space="preserve"> pay </w:t>
      </w:r>
      <w:r w:rsidR="00653226" w:rsidRPr="00DE5A26">
        <w:rPr>
          <w:b/>
          <w:u w:val="single"/>
        </w:rPr>
        <w:t>NTD 3000</w:t>
      </w:r>
      <w:r w:rsidR="002A31F9" w:rsidRPr="00DE5A26">
        <w:rPr>
          <w:b/>
          <w:u w:val="single"/>
        </w:rPr>
        <w:t>/</w:t>
      </w:r>
      <w:r w:rsidRPr="00DE5A26">
        <w:rPr>
          <w:b/>
          <w:u w:val="single"/>
        </w:rPr>
        <w:t>per we</w:t>
      </w:r>
      <w:r w:rsidRPr="002A31F9">
        <w:rPr>
          <w:b/>
          <w:u w:val="single"/>
        </w:rPr>
        <w:t>e</w:t>
      </w:r>
      <w:r w:rsidR="0091676A" w:rsidRPr="002A31F9">
        <w:rPr>
          <w:b/>
          <w:u w:val="single"/>
        </w:rPr>
        <w:t>k</w:t>
      </w:r>
      <w:r w:rsidR="0091676A">
        <w:t xml:space="preserve"> for each elective course</w:t>
      </w:r>
      <w:r w:rsidR="00B40170">
        <w:t xml:space="preserve"> (cash only)</w:t>
      </w:r>
      <w:r w:rsidR="00104D7B">
        <w:t xml:space="preserve"> in advance for fear of </w:t>
      </w:r>
      <w:r w:rsidR="0091676A">
        <w:t xml:space="preserve">any inconvenience, </w:t>
      </w:r>
      <w:r w:rsidRPr="009C4974">
        <w:t>when he/she reports to KMUH.</w:t>
      </w:r>
      <w:r>
        <w:t xml:space="preserve"> </w:t>
      </w:r>
      <w:r w:rsidRPr="008D1310">
        <w:t xml:space="preserve">Students are expected to be responsible for their medical insurance in </w:t>
      </w:r>
      <w:smartTag w:uri="urn:schemas-microsoft-com:office:smarttags" w:element="place">
        <w:smartTag w:uri="urn:schemas-microsoft-com:office:smarttags" w:element="country-region">
          <w:r w:rsidRPr="008D1310">
            <w:rPr>
              <w:rFonts w:hint="eastAsia"/>
            </w:rPr>
            <w:t>Taiwan</w:t>
          </w:r>
        </w:smartTag>
      </w:smartTag>
      <w:r w:rsidRPr="008D1310">
        <w:t>. Malpractice insurance is not required.</w:t>
      </w:r>
    </w:p>
    <w:p w14:paraId="5D3909AC" w14:textId="77777777" w:rsidR="00CE6090" w:rsidRPr="00572A73" w:rsidRDefault="00CE6090" w:rsidP="00572A73">
      <w:pPr>
        <w:snapToGrid w:val="0"/>
        <w:spacing w:after="160"/>
        <w:jc w:val="both"/>
        <w:rPr>
          <w:b/>
          <w:i/>
          <w:u w:val="single"/>
        </w:rPr>
      </w:pPr>
    </w:p>
    <w:p w14:paraId="7034EC84" w14:textId="77777777" w:rsidR="00846DF7" w:rsidRDefault="00846DF7">
      <w:pPr>
        <w:snapToGrid w:val="0"/>
        <w:spacing w:after="160"/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Credits and Final Report</w:t>
      </w:r>
    </w:p>
    <w:p w14:paraId="39626669" w14:textId="77777777" w:rsidR="00846DF7" w:rsidRPr="009C4974" w:rsidRDefault="00846DF7">
      <w:pPr>
        <w:pStyle w:val="a5"/>
        <w:snapToGrid w:val="0"/>
        <w:ind w:left="0" w:firstLineChars="150" w:firstLine="360"/>
        <w:jc w:val="both"/>
      </w:pPr>
      <w:r>
        <w:t xml:space="preserve">Credits for the clinical electives taken by </w:t>
      </w:r>
      <w:r w:rsidR="009B74DB">
        <w:rPr>
          <w:rFonts w:hint="eastAsia"/>
        </w:rPr>
        <w:t>International</w:t>
      </w:r>
      <w:r>
        <w:t xml:space="preserve"> students are </w:t>
      </w:r>
      <w:r>
        <w:rPr>
          <w:b/>
        </w:rPr>
        <w:t>NOT</w:t>
      </w:r>
      <w:r>
        <w:t xml:space="preserve"> available from KMUH or medical school.</w:t>
      </w:r>
      <w:r w:rsidRPr="009C4974">
        <w:t xml:space="preserve"> </w:t>
      </w:r>
      <w:r w:rsidR="00D520A8" w:rsidRPr="009C4974">
        <w:rPr>
          <w:rFonts w:hint="eastAsia"/>
        </w:rPr>
        <w:t xml:space="preserve">At the end of </w:t>
      </w:r>
      <w:r w:rsidRPr="009C4974">
        <w:t xml:space="preserve">the elective </w:t>
      </w:r>
      <w:r w:rsidR="00D520A8" w:rsidRPr="009C4974">
        <w:rPr>
          <w:rFonts w:hint="eastAsia"/>
        </w:rPr>
        <w:t>course</w:t>
      </w:r>
      <w:r w:rsidRPr="009C4974">
        <w:t xml:space="preserve">, the student </w:t>
      </w:r>
      <w:r w:rsidR="00D520A8" w:rsidRPr="009C4974">
        <w:rPr>
          <w:rFonts w:hint="eastAsia"/>
        </w:rPr>
        <w:t>should</w:t>
      </w:r>
      <w:r w:rsidRPr="009C4974">
        <w:t xml:space="preserve"> submit a final report for the overall elective program and give comments on each course.</w:t>
      </w:r>
    </w:p>
    <w:p w14:paraId="0EFF97B3" w14:textId="77777777" w:rsidR="00846DF7" w:rsidRPr="00572A73" w:rsidRDefault="00846DF7" w:rsidP="00572A73">
      <w:pPr>
        <w:snapToGrid w:val="0"/>
        <w:spacing w:after="160"/>
        <w:jc w:val="both"/>
        <w:rPr>
          <w:b/>
          <w:i/>
          <w:u w:val="single"/>
        </w:rPr>
      </w:pPr>
    </w:p>
    <w:p w14:paraId="7E6B616D" w14:textId="77777777" w:rsidR="00846DF7" w:rsidRDefault="00846DF7">
      <w:pPr>
        <w:snapToGrid w:val="0"/>
        <w:spacing w:after="160"/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Accommodations</w:t>
      </w:r>
    </w:p>
    <w:p w14:paraId="788583A9" w14:textId="77777777" w:rsidR="00CE6090" w:rsidRDefault="008D1310" w:rsidP="009B74DB">
      <w:pPr>
        <w:pStyle w:val="a5"/>
        <w:snapToGrid w:val="0"/>
        <w:ind w:left="0" w:firstLine="480"/>
        <w:rPr>
          <w:u w:val="single"/>
        </w:rPr>
      </w:pPr>
      <w:r w:rsidRPr="00DB12EA">
        <w:rPr>
          <w:rFonts w:hint="eastAsia"/>
        </w:rPr>
        <w:t>S</w:t>
      </w:r>
      <w:r w:rsidRPr="00DB12EA">
        <w:t>tudents are expected to find their own accommodation</w:t>
      </w:r>
      <w:r w:rsidRPr="00DB12EA">
        <w:rPr>
          <w:rFonts w:hint="eastAsia"/>
        </w:rPr>
        <w:t xml:space="preserve"> due to the </w:t>
      </w:r>
      <w:r w:rsidRPr="00DB12EA">
        <w:t>dormitory</w:t>
      </w:r>
      <w:r w:rsidRPr="00DB12EA">
        <w:rPr>
          <w:rFonts w:hint="eastAsia"/>
        </w:rPr>
        <w:t xml:space="preserve"> shortage</w:t>
      </w:r>
      <w:r w:rsidR="00D87DFA">
        <w:t>.</w:t>
      </w:r>
      <w:r w:rsidRPr="006E5241">
        <w:rPr>
          <w:rFonts w:hint="eastAsia"/>
        </w:rPr>
        <w:t xml:space="preserve"> </w:t>
      </w:r>
      <w:r w:rsidRPr="009C4974">
        <w:t xml:space="preserve">It is </w:t>
      </w:r>
      <w:r w:rsidRPr="009C4974">
        <w:rPr>
          <w:rFonts w:hint="eastAsia"/>
        </w:rPr>
        <w:t xml:space="preserve">therefore </w:t>
      </w:r>
      <w:r w:rsidRPr="009C4974">
        <w:t xml:space="preserve">strongly recommended </w:t>
      </w:r>
      <w:r w:rsidRPr="009C4974">
        <w:rPr>
          <w:rFonts w:hint="eastAsia"/>
        </w:rPr>
        <w:t>to ma</w:t>
      </w:r>
      <w:r w:rsidRPr="009C4974">
        <w:t xml:space="preserve">ke </w:t>
      </w:r>
      <w:r w:rsidRPr="009C4974">
        <w:rPr>
          <w:rFonts w:hint="eastAsia"/>
        </w:rPr>
        <w:t xml:space="preserve">the </w:t>
      </w:r>
      <w:r w:rsidRPr="009C4974">
        <w:t>housing arrangement prior to arriving in Kaohsiung.</w:t>
      </w:r>
      <w:r w:rsidRPr="009C4974">
        <w:rPr>
          <w:rFonts w:hint="eastAsia"/>
        </w:rPr>
        <w:t xml:space="preserve"> </w:t>
      </w:r>
    </w:p>
    <w:sectPr w:rsidR="00CE6090" w:rsidSect="005170F3">
      <w:footerReference w:type="default" r:id="rId8"/>
      <w:pgSz w:w="11906" w:h="16838"/>
      <w:pgMar w:top="720" w:right="720" w:bottom="720" w:left="720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90C97" w14:textId="77777777" w:rsidR="00F85F09" w:rsidRDefault="00F85F09">
      <w:r>
        <w:separator/>
      </w:r>
    </w:p>
  </w:endnote>
  <w:endnote w:type="continuationSeparator" w:id="0">
    <w:p w14:paraId="65E5913A" w14:textId="77777777" w:rsidR="00F85F09" w:rsidRDefault="00F8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F070" w14:textId="6B504EE9" w:rsidR="00140AB5" w:rsidRDefault="00140AB5" w:rsidP="00140AB5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F606F0">
      <w:rPr>
        <w:rStyle w:val="aa"/>
        <w:noProof/>
      </w:rPr>
      <w:t>4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8091F" w14:textId="77777777" w:rsidR="00F85F09" w:rsidRDefault="00F85F09">
      <w:r>
        <w:separator/>
      </w:r>
    </w:p>
  </w:footnote>
  <w:footnote w:type="continuationSeparator" w:id="0">
    <w:p w14:paraId="77BCB62E" w14:textId="77777777" w:rsidR="00F85F09" w:rsidRDefault="00F85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154"/>
    <w:multiLevelType w:val="hybridMultilevel"/>
    <w:tmpl w:val="4FC6F1DA"/>
    <w:lvl w:ilvl="0" w:tplc="F1AC1E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sz w:val="22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FF5B2A"/>
    <w:multiLevelType w:val="singleLevel"/>
    <w:tmpl w:val="65804CE0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default"/>
        <w:b w:val="0"/>
        <w:color w:val="auto"/>
      </w:rPr>
    </w:lvl>
  </w:abstractNum>
  <w:abstractNum w:abstractNumId="2" w15:restartNumberingAfterBreak="0">
    <w:nsid w:val="461D16CB"/>
    <w:multiLevelType w:val="multilevel"/>
    <w:tmpl w:val="3C9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F3894"/>
    <w:multiLevelType w:val="multilevel"/>
    <w:tmpl w:val="DACC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ascii="Times New Roman" w:eastAsia="新細明體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B18D1"/>
    <w:multiLevelType w:val="singleLevel"/>
    <w:tmpl w:val="85686C94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5" w15:restartNumberingAfterBreak="0">
    <w:nsid w:val="59AA0DCF"/>
    <w:multiLevelType w:val="singleLevel"/>
    <w:tmpl w:val="D2103C9A"/>
    <w:lvl w:ilvl="0">
      <w:start w:val="1"/>
      <w:numFmt w:val="decimal"/>
      <w:lvlText w:val="(%1)"/>
      <w:lvlJc w:val="left"/>
      <w:pPr>
        <w:tabs>
          <w:tab w:val="num" w:pos="1665"/>
        </w:tabs>
        <w:ind w:left="1665" w:hanging="345"/>
      </w:pPr>
      <w:rPr>
        <w:rFonts w:hint="default"/>
      </w:rPr>
    </w:lvl>
  </w:abstractNum>
  <w:abstractNum w:abstractNumId="6" w15:restartNumberingAfterBreak="0">
    <w:nsid w:val="67BD0EEF"/>
    <w:multiLevelType w:val="singleLevel"/>
    <w:tmpl w:val="1D48D5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 w15:restartNumberingAfterBreak="0">
    <w:nsid w:val="74E3785A"/>
    <w:multiLevelType w:val="hybridMultilevel"/>
    <w:tmpl w:val="255C8EDE"/>
    <w:lvl w:ilvl="0" w:tplc="36A82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57"/>
    <w:rsid w:val="00004E56"/>
    <w:rsid w:val="00014935"/>
    <w:rsid w:val="0001643B"/>
    <w:rsid w:val="00016E9A"/>
    <w:rsid w:val="000225B6"/>
    <w:rsid w:val="000477D8"/>
    <w:rsid w:val="000542F1"/>
    <w:rsid w:val="000A2E05"/>
    <w:rsid w:val="000B5D93"/>
    <w:rsid w:val="000C03E9"/>
    <w:rsid w:val="000C1C47"/>
    <w:rsid w:val="000C4E7D"/>
    <w:rsid w:val="000C6B24"/>
    <w:rsid w:val="000E5B23"/>
    <w:rsid w:val="000E6284"/>
    <w:rsid w:val="00104D7B"/>
    <w:rsid w:val="00116C4B"/>
    <w:rsid w:val="0012437D"/>
    <w:rsid w:val="00140AB5"/>
    <w:rsid w:val="0014300C"/>
    <w:rsid w:val="00145EE4"/>
    <w:rsid w:val="00151117"/>
    <w:rsid w:val="0016187D"/>
    <w:rsid w:val="001766C1"/>
    <w:rsid w:val="00197783"/>
    <w:rsid w:val="001A0DCD"/>
    <w:rsid w:val="001A6962"/>
    <w:rsid w:val="001B39D1"/>
    <w:rsid w:val="001B5929"/>
    <w:rsid w:val="001E0A53"/>
    <w:rsid w:val="001F3020"/>
    <w:rsid w:val="00213CE1"/>
    <w:rsid w:val="00252315"/>
    <w:rsid w:val="002641EB"/>
    <w:rsid w:val="00280AE1"/>
    <w:rsid w:val="002A31F9"/>
    <w:rsid w:val="002B6371"/>
    <w:rsid w:val="002F5FD5"/>
    <w:rsid w:val="002F608C"/>
    <w:rsid w:val="003005A9"/>
    <w:rsid w:val="00315F61"/>
    <w:rsid w:val="00367757"/>
    <w:rsid w:val="003A01DA"/>
    <w:rsid w:val="003A3BEB"/>
    <w:rsid w:val="003A563B"/>
    <w:rsid w:val="003B7085"/>
    <w:rsid w:val="003C0BED"/>
    <w:rsid w:val="003D05AA"/>
    <w:rsid w:val="004117B4"/>
    <w:rsid w:val="004A5E8F"/>
    <w:rsid w:val="004C433D"/>
    <w:rsid w:val="004D5C84"/>
    <w:rsid w:val="005170F3"/>
    <w:rsid w:val="00526BF8"/>
    <w:rsid w:val="00544310"/>
    <w:rsid w:val="0054608D"/>
    <w:rsid w:val="0054608E"/>
    <w:rsid w:val="00553AC5"/>
    <w:rsid w:val="00572A73"/>
    <w:rsid w:val="00575ED0"/>
    <w:rsid w:val="005839D2"/>
    <w:rsid w:val="00583FB6"/>
    <w:rsid w:val="0058551D"/>
    <w:rsid w:val="0058783C"/>
    <w:rsid w:val="00592ED3"/>
    <w:rsid w:val="005A7DE5"/>
    <w:rsid w:val="005B5947"/>
    <w:rsid w:val="005C0D6D"/>
    <w:rsid w:val="005C2FE6"/>
    <w:rsid w:val="005C3764"/>
    <w:rsid w:val="005F09DA"/>
    <w:rsid w:val="0060080E"/>
    <w:rsid w:val="0060487B"/>
    <w:rsid w:val="00653226"/>
    <w:rsid w:val="00655CE5"/>
    <w:rsid w:val="00656A4F"/>
    <w:rsid w:val="00660F08"/>
    <w:rsid w:val="0066546C"/>
    <w:rsid w:val="006A1313"/>
    <w:rsid w:val="006B57A4"/>
    <w:rsid w:val="006C1D65"/>
    <w:rsid w:val="006C2EBF"/>
    <w:rsid w:val="006C6DAD"/>
    <w:rsid w:val="006E19A6"/>
    <w:rsid w:val="006F2B9C"/>
    <w:rsid w:val="0070353A"/>
    <w:rsid w:val="007075FE"/>
    <w:rsid w:val="00713413"/>
    <w:rsid w:val="00727641"/>
    <w:rsid w:val="00735675"/>
    <w:rsid w:val="007545F2"/>
    <w:rsid w:val="00764C84"/>
    <w:rsid w:val="00781013"/>
    <w:rsid w:val="007D3584"/>
    <w:rsid w:val="007D74D4"/>
    <w:rsid w:val="007E5670"/>
    <w:rsid w:val="00812FD5"/>
    <w:rsid w:val="0082132B"/>
    <w:rsid w:val="00831AAF"/>
    <w:rsid w:val="00846391"/>
    <w:rsid w:val="00846DF7"/>
    <w:rsid w:val="00871857"/>
    <w:rsid w:val="00876C51"/>
    <w:rsid w:val="008A0146"/>
    <w:rsid w:val="008A62EE"/>
    <w:rsid w:val="008B4472"/>
    <w:rsid w:val="008C4BDA"/>
    <w:rsid w:val="008D1310"/>
    <w:rsid w:val="008D4707"/>
    <w:rsid w:val="008D74A6"/>
    <w:rsid w:val="008E34EF"/>
    <w:rsid w:val="0091676A"/>
    <w:rsid w:val="00925101"/>
    <w:rsid w:val="00972A86"/>
    <w:rsid w:val="00975C66"/>
    <w:rsid w:val="00980250"/>
    <w:rsid w:val="009B3356"/>
    <w:rsid w:val="009B74DB"/>
    <w:rsid w:val="009C4974"/>
    <w:rsid w:val="009C6570"/>
    <w:rsid w:val="009E0285"/>
    <w:rsid w:val="009E0C19"/>
    <w:rsid w:val="00A03CA2"/>
    <w:rsid w:val="00A061D2"/>
    <w:rsid w:val="00A45B03"/>
    <w:rsid w:val="00A555D3"/>
    <w:rsid w:val="00A571EF"/>
    <w:rsid w:val="00A72058"/>
    <w:rsid w:val="00A8362A"/>
    <w:rsid w:val="00AB44AA"/>
    <w:rsid w:val="00AC7E65"/>
    <w:rsid w:val="00AE32DC"/>
    <w:rsid w:val="00AF0DCD"/>
    <w:rsid w:val="00AF6735"/>
    <w:rsid w:val="00B0167E"/>
    <w:rsid w:val="00B05805"/>
    <w:rsid w:val="00B175A4"/>
    <w:rsid w:val="00B40170"/>
    <w:rsid w:val="00B407EA"/>
    <w:rsid w:val="00B710EB"/>
    <w:rsid w:val="00B737FF"/>
    <w:rsid w:val="00B73BDC"/>
    <w:rsid w:val="00B74122"/>
    <w:rsid w:val="00B930D6"/>
    <w:rsid w:val="00BD5EC3"/>
    <w:rsid w:val="00BD73C7"/>
    <w:rsid w:val="00BE06C7"/>
    <w:rsid w:val="00BE6830"/>
    <w:rsid w:val="00C2033D"/>
    <w:rsid w:val="00C25096"/>
    <w:rsid w:val="00C2673F"/>
    <w:rsid w:val="00C46C6F"/>
    <w:rsid w:val="00C5576F"/>
    <w:rsid w:val="00C739BC"/>
    <w:rsid w:val="00C85055"/>
    <w:rsid w:val="00CA12B4"/>
    <w:rsid w:val="00CA3930"/>
    <w:rsid w:val="00CE6090"/>
    <w:rsid w:val="00CF75F2"/>
    <w:rsid w:val="00D03C12"/>
    <w:rsid w:val="00D1446F"/>
    <w:rsid w:val="00D15EBB"/>
    <w:rsid w:val="00D2637F"/>
    <w:rsid w:val="00D344AD"/>
    <w:rsid w:val="00D4247B"/>
    <w:rsid w:val="00D520A8"/>
    <w:rsid w:val="00D57EE7"/>
    <w:rsid w:val="00D85CA2"/>
    <w:rsid w:val="00D87DFA"/>
    <w:rsid w:val="00DC7B0C"/>
    <w:rsid w:val="00DE5A26"/>
    <w:rsid w:val="00E07A01"/>
    <w:rsid w:val="00E103CC"/>
    <w:rsid w:val="00E128A5"/>
    <w:rsid w:val="00E22A4D"/>
    <w:rsid w:val="00E22EE6"/>
    <w:rsid w:val="00E43EC1"/>
    <w:rsid w:val="00EB1963"/>
    <w:rsid w:val="00ED2D34"/>
    <w:rsid w:val="00F16CBC"/>
    <w:rsid w:val="00F606F0"/>
    <w:rsid w:val="00F63FEE"/>
    <w:rsid w:val="00F65CA4"/>
    <w:rsid w:val="00F80F23"/>
    <w:rsid w:val="00F85F09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964CE81"/>
  <w15:chartTrackingRefBased/>
  <w15:docId w15:val="{60B9EEA3-6487-43F2-9063-17B0A2F8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napToGri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20">
    <w:name w:val="Body Text 2"/>
    <w:basedOn w:val="a"/>
    <w:pPr>
      <w:jc w:val="both"/>
    </w:pPr>
  </w:style>
  <w:style w:type="paragraph" w:styleId="a4">
    <w:name w:val="Title"/>
    <w:basedOn w:val="a"/>
    <w:qFormat/>
    <w:pPr>
      <w:jc w:val="center"/>
    </w:pPr>
    <w:rPr>
      <w:b/>
      <w:i/>
      <w:sz w:val="32"/>
      <w:szCs w:val="20"/>
      <w:u w:val="single"/>
    </w:rPr>
  </w:style>
  <w:style w:type="paragraph" w:styleId="a5">
    <w:name w:val="Normal Indent"/>
    <w:basedOn w:val="a"/>
    <w:pPr>
      <w:ind w:left="480"/>
    </w:pPr>
    <w:rPr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ind w:firstLineChars="150" w:firstLine="360"/>
    </w:pPr>
    <w:rPr>
      <w:szCs w:val="20"/>
    </w:rPr>
  </w:style>
  <w:style w:type="character" w:customStyle="1" w:styleId="word007">
    <w:name w:val="word007"/>
    <w:basedOn w:val="a0"/>
    <w:rsid w:val="008D1310"/>
  </w:style>
  <w:style w:type="paragraph" w:styleId="a8">
    <w:name w:val="header"/>
    <w:basedOn w:val="a"/>
    <w:rsid w:val="00140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40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14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KAOHSING MEDICAL UNIVERSITY HOSPITAL</dc:title>
  <dc:subject/>
  <dc:creator>高雄醫學大學</dc:creator>
  <cp:keywords/>
  <cp:lastModifiedBy>user</cp:lastModifiedBy>
  <cp:revision>8</cp:revision>
  <cp:lastPrinted>2010-11-26T01:47:00Z</cp:lastPrinted>
  <dcterms:created xsi:type="dcterms:W3CDTF">2021-10-05T01:46:00Z</dcterms:created>
  <dcterms:modified xsi:type="dcterms:W3CDTF">2024-05-21T01:29:00Z</dcterms:modified>
</cp:coreProperties>
</file>